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2026年4月10日参考产品净值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2026年4月10日参考资产净值（元）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30354940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10033980.5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10002881.2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40210994.7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10039995.9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10012998.6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bookmarkStart w:id="0" w:name="_GoBack"/>
      <w:bookmarkEnd w:id="0"/>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2026-04-13T03:09:13Z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